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5D53B" w14:textId="2787FD92" w:rsidR="008F7EAE" w:rsidRDefault="008F7EAE" w:rsidP="002605BC">
      <w:pPr>
        <w:spacing w:after="0" w:line="240" w:lineRule="auto"/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</w:rPr>
      </w:pPr>
      <w:r w:rsidRPr="008F7EAE"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</w:rPr>
        <w:t>Sensory drivers of liking and consumer emotional responses to vegan fish vs fish</w:t>
      </w:r>
    </w:p>
    <w:p w14:paraId="55DA3549" w14:textId="781C36EB" w:rsidR="00E0626F" w:rsidRDefault="00E0626F" w:rsidP="002605BC">
      <w:pPr>
        <w:spacing w:after="0" w:line="240" w:lineRule="auto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it-IT"/>
        </w:rPr>
      </w:pPr>
      <w:proofErr w:type="spellStart"/>
      <w:r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it-IT"/>
        </w:rPr>
        <w:t>Presenting</w:t>
      </w:r>
      <w:proofErr w:type="spellEnd"/>
      <w:r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it-IT"/>
        </w:rPr>
        <w:t xml:space="preserve"> </w:t>
      </w:r>
      <w:proofErr w:type="spellStart"/>
      <w:r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it-IT"/>
        </w:rPr>
        <w:t>author</w:t>
      </w:r>
      <w:proofErr w:type="spellEnd"/>
      <w:r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it-IT"/>
        </w:rPr>
        <w:t xml:space="preserve">: </w:t>
      </w:r>
      <w:r w:rsidR="008F7EAE" w:rsidRPr="008F7EAE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it-IT"/>
        </w:rPr>
        <w:t>Marta Appiani</w:t>
      </w:r>
    </w:p>
    <w:p w14:paraId="040099D4" w14:textId="4E7762F9" w:rsidR="008F7EAE" w:rsidRPr="008F7EAE" w:rsidRDefault="00E0626F" w:rsidP="002605BC">
      <w:pPr>
        <w:spacing w:after="0" w:line="240" w:lineRule="auto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it-IT"/>
        </w:rPr>
      </w:pPr>
      <w:r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it-IT"/>
        </w:rPr>
        <w:t>Co-</w:t>
      </w:r>
      <w:proofErr w:type="spellStart"/>
      <w:r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it-IT"/>
        </w:rPr>
        <w:t>authors</w:t>
      </w:r>
      <w:proofErr w:type="spellEnd"/>
      <w:r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it-IT"/>
        </w:rPr>
        <w:t xml:space="preserve">: </w:t>
      </w:r>
      <w:r w:rsidR="008F7EAE" w:rsidRPr="008F7EAE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it-IT"/>
        </w:rPr>
        <w:t>Camilla Cattaneo, Monica Laureati</w:t>
      </w:r>
    </w:p>
    <w:p w14:paraId="51D79D2F" w14:textId="77777777" w:rsidR="008F7EAE" w:rsidRPr="008F7EAE" w:rsidRDefault="008F7EAE" w:rsidP="00D67E5B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  <w:lang w:val="it-IT"/>
        </w:rPr>
      </w:pPr>
    </w:p>
    <w:p w14:paraId="59C4A531" w14:textId="67D55FB7" w:rsidR="002605BC" w:rsidRPr="002605BC" w:rsidRDefault="002605BC" w:rsidP="00D67E5B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  <w:r w:rsidRPr="002605BC"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</w:rPr>
        <w:t>Aim:</w:t>
      </w:r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</w:t>
      </w:r>
    </w:p>
    <w:p w14:paraId="68A77BB1" w14:textId="1735BAE8" w:rsidR="00F02221" w:rsidRPr="001150DE" w:rsidRDefault="00F02221" w:rsidP="00D67E5B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  <w:r w:rsidRPr="001150DE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Today, the demand for alternative seafood is rapidly increasing. Plant-based breaded fish fillets and fingers are highly popular imitations, yet little is known about consumer experiences with these products.</w:t>
      </w:r>
      <w:r w:rsidRPr="001150DE">
        <w:t xml:space="preserve"> </w:t>
      </w:r>
      <w:r w:rsidRPr="001150DE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This study aimed to: a) explore sensory, liking, and emotional responses to commercially available plant-based breaded fish alternatives; and b) categorize consumers using an innovative clustering method based on </w:t>
      </w:r>
      <w:proofErr w:type="spellStart"/>
      <w:r w:rsidRPr="001150DE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cata</w:t>
      </w:r>
      <w:proofErr w:type="spellEnd"/>
      <w:r w:rsidRPr="001150DE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and liking data (CLUSCATA-liking). </w:t>
      </w:r>
    </w:p>
    <w:p w14:paraId="3775E28A" w14:textId="77777777" w:rsidR="002605BC" w:rsidRPr="002605BC" w:rsidRDefault="002605BC" w:rsidP="00D67E5B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</w:p>
    <w:p w14:paraId="4080A75E" w14:textId="77777777" w:rsidR="002605BC" w:rsidRPr="002605BC" w:rsidRDefault="002605BC" w:rsidP="00D67E5B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</w:p>
    <w:p w14:paraId="22A195D2" w14:textId="77777777" w:rsidR="002605BC" w:rsidRPr="002605BC" w:rsidRDefault="002605BC" w:rsidP="00D67E5B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  <w:r w:rsidRPr="002605BC"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</w:rPr>
        <w:t>Method:</w:t>
      </w:r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</w:t>
      </w:r>
    </w:p>
    <w:p w14:paraId="30EC7C10" w14:textId="5D3DBDD8" w:rsidR="002605BC" w:rsidRPr="002605BC" w:rsidRDefault="00DB305C" w:rsidP="00D67E5B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</w:rPr>
      </w:pPr>
      <w:r w:rsidRPr="00DB305C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The present research explored plant-based/animal-based breaded </w:t>
      </w:r>
      <w:proofErr w:type="gramStart"/>
      <w:r w:rsidRPr="00DB305C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fish  product</w:t>
      </w:r>
      <w:proofErr w:type="gramEnd"/>
      <w:r w:rsidRPr="00DB305C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category using a multi-variable research strategy where 104 consumers (52% Female; 27.7±8.9 </w:t>
      </w:r>
      <w:proofErr w:type="spellStart"/>
      <w:r w:rsidRPr="00DB305C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y.o</w:t>
      </w:r>
      <w:proofErr w:type="spellEnd"/>
      <w:r w:rsidRPr="00DB305C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.) tasted samples for degree of liking/disliking and described their perceived sensory characteristics using check-all-that-apply (CATA) questions. A product-specific questionnaire was developed to </w:t>
      </w:r>
      <w:proofErr w:type="gramStart"/>
      <w:r w:rsidRPr="00DB305C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evaluated</w:t>
      </w:r>
      <w:proofErr w:type="gramEnd"/>
      <w:r w:rsidRPr="00DB305C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the emotional response associated with the product consumption. </w:t>
      </w:r>
    </w:p>
    <w:p w14:paraId="7B604C8C" w14:textId="77777777" w:rsidR="002605BC" w:rsidRPr="002605BC" w:rsidRDefault="002605BC" w:rsidP="00D67E5B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</w:rPr>
      </w:pPr>
    </w:p>
    <w:p w14:paraId="386595CA" w14:textId="77777777" w:rsidR="002605BC" w:rsidRPr="002605BC" w:rsidRDefault="002605BC" w:rsidP="00D67E5B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  <w:r w:rsidRPr="002605BC"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</w:rPr>
        <w:t>Results:</w:t>
      </w:r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</w:t>
      </w:r>
    </w:p>
    <w:p w14:paraId="2C3034AF" w14:textId="77E568DA" w:rsidR="002605BC" w:rsidRPr="002605BC" w:rsidRDefault="002605BC" w:rsidP="00D67E5B">
      <w:pPr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GLM results showed a significant effect of samples on overall liking (F=22.0; </w:t>
      </w:r>
      <w:r w:rsidRPr="002605BC">
        <w:rPr>
          <w:rStyle w:val="Collegamentoipertestuale"/>
          <w:rFonts w:ascii="Times New Roman" w:hAnsi="Times New Roman" w:cs="Times New Roman"/>
          <w:i/>
          <w:iCs/>
          <w:color w:val="000000" w:themeColor="text1"/>
          <w:sz w:val="20"/>
          <w:szCs w:val="20"/>
          <w:u w:val="none"/>
        </w:rPr>
        <w:t>p</w:t>
      </w:r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&lt;0.0001). </w:t>
      </w:r>
      <w:r w:rsidR="007B2014" w:rsidRPr="007B2014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Although animal-based samples were the most </w:t>
      </w:r>
      <w:r w:rsidR="007B2014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liked</w:t>
      </w:r>
      <w:r w:rsidR="007B2014" w:rsidRPr="007B2014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, samples </w:t>
      </w:r>
      <w:r w:rsidR="00C82B5E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formulated</w:t>
      </w:r>
      <w:r w:rsidR="007B2014" w:rsidRPr="007B2014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</w:t>
      </w:r>
      <w:r w:rsidR="00C82B5E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with</w:t>
      </w:r>
      <w:r w:rsidR="007B2014" w:rsidRPr="007B2014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dehydrated rice flakes, rice </w:t>
      </w:r>
      <w:r w:rsidR="007B2014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or</w:t>
      </w:r>
      <w:r w:rsidR="007B2014" w:rsidRPr="007B2014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</w:t>
      </w:r>
      <w:proofErr w:type="spellStart"/>
      <w:r w:rsidR="007B2014" w:rsidRPr="007B2014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texturised</w:t>
      </w:r>
      <w:proofErr w:type="spellEnd"/>
      <w:r w:rsidR="007B2014" w:rsidRPr="007B2014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wheat protein were</w:t>
      </w:r>
      <w:r w:rsidR="00C82B5E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well</w:t>
      </w:r>
      <w:r w:rsidR="007B2014" w:rsidRPr="007B2014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</w:t>
      </w:r>
      <w:r w:rsidR="00F02221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accepted</w:t>
      </w:r>
      <w:r w:rsidR="007B2014" w:rsidRPr="007B2014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</w:t>
      </w:r>
      <w:r w:rsidR="007B2014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(</w:t>
      </w:r>
      <w:r w:rsidR="00F02221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Ls-mean=</w:t>
      </w:r>
      <w:r w:rsidR="007B2014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53.6-62.1)</w:t>
      </w:r>
      <w:r w:rsidR="007B201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. </w:t>
      </w:r>
      <w:r w:rsidR="00C82B5E">
        <w:rPr>
          <w:rFonts w:ascii="Times New Roman" w:hAnsi="Times New Roman" w:cs="Times New Roman"/>
          <w:color w:val="000000" w:themeColor="text1"/>
          <w:sz w:val="20"/>
          <w:szCs w:val="20"/>
        </w:rPr>
        <w:t>In contrast, s</w:t>
      </w:r>
      <w:r w:rsidR="00F02221" w:rsidRPr="00F02221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amples </w:t>
      </w:r>
      <w:r w:rsidR="00C82B5E">
        <w:rPr>
          <w:rFonts w:ascii="Times New Roman" w:hAnsi="Times New Roman" w:cs="Times New Roman"/>
          <w:color w:val="000000" w:themeColor="text1"/>
          <w:sz w:val="20"/>
          <w:szCs w:val="20"/>
        </w:rPr>
        <w:t>made</w:t>
      </w:r>
      <w:r w:rsidR="00F02221" w:rsidRPr="00F02221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with soy and rice</w:t>
      </w:r>
      <w:r w:rsidR="00F02221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protein</w:t>
      </w:r>
      <w:r w:rsidR="00F02221" w:rsidRPr="00F02221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="00C82B5E">
        <w:rPr>
          <w:rFonts w:ascii="Times New Roman" w:hAnsi="Times New Roman" w:cs="Times New Roman"/>
          <w:color w:val="000000" w:themeColor="text1"/>
          <w:sz w:val="20"/>
          <w:szCs w:val="20"/>
        </w:rPr>
        <w:t>were disliked</w:t>
      </w:r>
      <w:r w:rsidR="00F02221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="00F02221" w:rsidRPr="00F02221">
        <w:rPr>
          <w:rFonts w:ascii="Times New Roman" w:hAnsi="Times New Roman" w:cs="Times New Roman"/>
          <w:color w:val="000000" w:themeColor="text1"/>
          <w:sz w:val="20"/>
          <w:szCs w:val="20"/>
        </w:rPr>
        <w:t>(&lt;50) due to perceived bitterness, legume</w:t>
      </w:r>
      <w:r w:rsidR="00D41C4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and vegetable</w:t>
      </w:r>
      <w:r w:rsidR="00F02221" w:rsidRPr="00F02221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odo</w:t>
      </w:r>
      <w:r w:rsidR="00F02221">
        <w:rPr>
          <w:rFonts w:ascii="Times New Roman" w:hAnsi="Times New Roman" w:cs="Times New Roman"/>
          <w:color w:val="000000" w:themeColor="text1"/>
          <w:sz w:val="20"/>
          <w:szCs w:val="20"/>
        </w:rPr>
        <w:t>u</w:t>
      </w:r>
      <w:r w:rsidR="00F02221" w:rsidRPr="00F02221">
        <w:rPr>
          <w:rFonts w:ascii="Times New Roman" w:hAnsi="Times New Roman" w:cs="Times New Roman"/>
          <w:color w:val="000000" w:themeColor="text1"/>
          <w:sz w:val="20"/>
          <w:szCs w:val="20"/>
        </w:rPr>
        <w:t>r</w:t>
      </w:r>
      <w:r w:rsidR="00D41C4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and </w:t>
      </w:r>
      <w:r w:rsidR="00F02221" w:rsidRPr="00F02221">
        <w:rPr>
          <w:rFonts w:ascii="Times New Roman" w:hAnsi="Times New Roman" w:cs="Times New Roman"/>
          <w:color w:val="000000" w:themeColor="text1"/>
          <w:sz w:val="20"/>
          <w:szCs w:val="20"/>
        </w:rPr>
        <w:t>off-flavo</w:t>
      </w:r>
      <w:r w:rsidR="00D41C46">
        <w:rPr>
          <w:rFonts w:ascii="Times New Roman" w:hAnsi="Times New Roman" w:cs="Times New Roman"/>
          <w:color w:val="000000" w:themeColor="text1"/>
          <w:sz w:val="20"/>
          <w:szCs w:val="20"/>
        </w:rPr>
        <w:t>u</w:t>
      </w:r>
      <w:r w:rsidR="00F02221" w:rsidRPr="00F02221">
        <w:rPr>
          <w:rFonts w:ascii="Times New Roman" w:hAnsi="Times New Roman" w:cs="Times New Roman"/>
          <w:color w:val="000000" w:themeColor="text1"/>
          <w:sz w:val="20"/>
          <w:szCs w:val="20"/>
        </w:rPr>
        <w:t>r</w:t>
      </w:r>
      <w:r w:rsidR="00D41C46">
        <w:rPr>
          <w:rFonts w:ascii="Times New Roman" w:hAnsi="Times New Roman" w:cs="Times New Roman"/>
          <w:color w:val="000000" w:themeColor="text1"/>
          <w:sz w:val="20"/>
          <w:szCs w:val="20"/>
        </w:rPr>
        <w:t>s. T</w:t>
      </w:r>
      <w:r w:rsidR="00C25ACE" w:rsidRPr="00C25AC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he differences </w:t>
      </w:r>
      <w:r w:rsidR="00C25AC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among </w:t>
      </w:r>
      <w:r w:rsidR="00C25ACE" w:rsidRPr="00C25AC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the samples were </w:t>
      </w:r>
      <w:r w:rsidR="00D21375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further </w:t>
      </w:r>
      <w:r w:rsidR="00C25ACE" w:rsidRPr="00C25AC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emphasized based on the associated emotions. </w:t>
      </w:r>
      <w:r w:rsidR="000E467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Animal-based samples were associated with emotions </w:t>
      </w:r>
      <w:r w:rsidR="00D41C4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of </w:t>
      </w:r>
      <w:r w:rsidR="000E4676" w:rsidRPr="000E4676">
        <w:rPr>
          <w:rFonts w:ascii="Times New Roman" w:hAnsi="Times New Roman" w:cs="Times New Roman"/>
          <w:color w:val="000000" w:themeColor="text1"/>
          <w:sz w:val="20"/>
          <w:szCs w:val="20"/>
        </w:rPr>
        <w:t>satisfaction</w:t>
      </w:r>
      <w:r w:rsidR="00D41C4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and </w:t>
      </w:r>
      <w:r w:rsidR="000E4676" w:rsidRPr="000E4676">
        <w:rPr>
          <w:rFonts w:ascii="Times New Roman" w:hAnsi="Times New Roman" w:cs="Times New Roman"/>
          <w:color w:val="000000" w:themeColor="text1"/>
          <w:sz w:val="20"/>
          <w:szCs w:val="20"/>
        </w:rPr>
        <w:t>happiness</w:t>
      </w:r>
      <w:r w:rsidR="00D41C46">
        <w:rPr>
          <w:rFonts w:ascii="Times New Roman" w:hAnsi="Times New Roman" w:cs="Times New Roman"/>
          <w:color w:val="000000" w:themeColor="text1"/>
          <w:sz w:val="20"/>
          <w:szCs w:val="20"/>
        </w:rPr>
        <w:t>,</w:t>
      </w:r>
      <w:r w:rsidR="000E467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while </w:t>
      </w:r>
      <w:r w:rsidR="009940D3" w:rsidRPr="009940D3">
        <w:rPr>
          <w:rFonts w:ascii="Times New Roman" w:hAnsi="Times New Roman" w:cs="Times New Roman"/>
          <w:color w:val="000000" w:themeColor="text1"/>
          <w:sz w:val="20"/>
          <w:szCs w:val="20"/>
        </w:rPr>
        <w:t>plant-based samples elicited negative emotions such as disappointment, disgust</w:t>
      </w:r>
      <w:r w:rsidR="00D41C4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and</w:t>
      </w:r>
      <w:r w:rsidR="009940D3" w:rsidRPr="009940D3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indifference.</w:t>
      </w:r>
      <w:r w:rsidR="00D41C4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="00D21375">
        <w:rPr>
          <w:rFonts w:ascii="Times New Roman" w:hAnsi="Times New Roman" w:cs="Times New Roman"/>
          <w:color w:val="000000" w:themeColor="text1"/>
          <w:sz w:val="20"/>
          <w:szCs w:val="20"/>
        </w:rPr>
        <w:t>O</w:t>
      </w:r>
      <w:r w:rsidR="000E4676" w:rsidRPr="000E4676">
        <w:rPr>
          <w:rFonts w:ascii="Times New Roman" w:hAnsi="Times New Roman" w:cs="Times New Roman"/>
          <w:color w:val="000000" w:themeColor="text1"/>
          <w:sz w:val="20"/>
          <w:szCs w:val="20"/>
        </w:rPr>
        <w:t>nly the sample containing textured wheat protein evoked positive emotions (surprise, curiosity, novelty).</w:t>
      </w:r>
      <w:r w:rsidR="000E467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Preliminary consumer segmentation using </w:t>
      </w:r>
      <w:proofErr w:type="spellStart"/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Cluscata</w:t>
      </w:r>
      <w:proofErr w:type="spellEnd"/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-liking identified two distinct clusters with differing preferences for plant-based samples. Further analyses are in progress to characterise them in terms of the sensory and emotional responses.</w:t>
      </w:r>
    </w:p>
    <w:p w14:paraId="5061F04B" w14:textId="77777777" w:rsidR="002605BC" w:rsidRPr="002605BC" w:rsidRDefault="002605BC" w:rsidP="00D67E5B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</w:p>
    <w:p w14:paraId="584C5B77" w14:textId="77777777" w:rsidR="002605BC" w:rsidRPr="002605BC" w:rsidRDefault="002605BC" w:rsidP="00D67E5B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  <w:r w:rsidRPr="002605BC"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</w:rPr>
        <w:t>Conclusion:</w:t>
      </w:r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</w:t>
      </w:r>
    </w:p>
    <w:p w14:paraId="045DC57E" w14:textId="2235459B" w:rsidR="002605BC" w:rsidRPr="002605BC" w:rsidRDefault="000E4676" w:rsidP="00D67E5B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  <w:r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These findings show that </w:t>
      </w:r>
      <w:r w:rsidRPr="000E4676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incorporating the measurement of implicit variables such as emotions alongside liking leads to enhanced product differentiation</w:t>
      </w:r>
      <w:r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.</w:t>
      </w:r>
      <w:r w:rsidRPr="000E4676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Through the multi-response approach adopted in this study, it was possible to obtain a comprehensive product characterisation</w:t>
      </w:r>
      <w:r w:rsidR="00DB305C" w:rsidRPr="00DB305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, contributing to a better understanding of the factors driving the liking of plant-based fish alternatives</w:t>
      </w:r>
      <w:r w:rsidR="00D41C46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, </w:t>
      </w:r>
      <w:r w:rsidR="00D41C46" w:rsidRPr="00D41C46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valuable for product development and marketing strategies.</w:t>
      </w:r>
      <w:r w:rsidR="002605BC"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</w:t>
      </w:r>
    </w:p>
    <w:p w14:paraId="1C6E1D69" w14:textId="77777777" w:rsidR="002605BC" w:rsidRPr="002605BC" w:rsidRDefault="002605BC" w:rsidP="00D67E5B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</w:p>
    <w:p w14:paraId="476B062F" w14:textId="77777777" w:rsidR="002605BC" w:rsidRPr="002605BC" w:rsidRDefault="002605BC" w:rsidP="00D67E5B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en-US"/>
        </w:rPr>
      </w:pPr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en-US"/>
        </w:rPr>
        <w:t>This study was funded by National Recovery and Resilience Plan (NRRP), Mission 4 Component 2 Investment 1.3 by the Italian Ministry of University and Research through the European Union—</w:t>
      </w:r>
      <w:proofErr w:type="spellStart"/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en-US"/>
        </w:rPr>
        <w:t>NextGenerationEU</w:t>
      </w:r>
      <w:proofErr w:type="spellEnd"/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en-US"/>
        </w:rPr>
        <w:t xml:space="preserve"> funding (</w:t>
      </w:r>
      <w:proofErr w:type="spellStart"/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en-US"/>
        </w:rPr>
        <w:t>OnFoods</w:t>
      </w:r>
      <w:proofErr w:type="spellEnd"/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en-US"/>
        </w:rPr>
        <w:t xml:space="preserve"> project, PE00000003-CUP D93C22000890001).</w:t>
      </w:r>
    </w:p>
    <w:p w14:paraId="6FD90606" w14:textId="77777777" w:rsidR="002605BC" w:rsidRPr="00BC09CB" w:rsidRDefault="002605BC" w:rsidP="002605BC"/>
    <w:p w14:paraId="73C902EC" w14:textId="77777777" w:rsidR="002605BC" w:rsidRDefault="002605BC" w:rsidP="002605BC"/>
    <w:p w14:paraId="01820369" w14:textId="77777777" w:rsidR="00252869" w:rsidRPr="00C96A73" w:rsidRDefault="00252869" w:rsidP="002605BC">
      <w:pPr>
        <w:spacing w:after="0" w:line="240" w:lineRule="auto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</w:p>
    <w:sectPr w:rsidR="00252869" w:rsidRPr="00C96A73" w:rsidSect="00F22F56">
      <w:headerReference w:type="default" r:id="rId11"/>
      <w:pgSz w:w="11906" w:h="16838"/>
      <w:pgMar w:top="1418" w:right="1134" w:bottom="1032" w:left="1134" w:header="0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0B13D4" w14:textId="77777777" w:rsidR="00E07631" w:rsidRDefault="00E07631" w:rsidP="0067400B">
      <w:pPr>
        <w:spacing w:after="0" w:line="240" w:lineRule="auto"/>
      </w:pPr>
      <w:r>
        <w:separator/>
      </w:r>
    </w:p>
  </w:endnote>
  <w:endnote w:type="continuationSeparator" w:id="0">
    <w:p w14:paraId="5FB272AD" w14:textId="77777777" w:rsidR="00E07631" w:rsidRDefault="00E07631" w:rsidP="006740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20AF36" w14:textId="77777777" w:rsidR="00E07631" w:rsidRDefault="00E07631" w:rsidP="0067400B">
      <w:pPr>
        <w:spacing w:after="0" w:line="240" w:lineRule="auto"/>
      </w:pPr>
      <w:r>
        <w:separator/>
      </w:r>
    </w:p>
  </w:footnote>
  <w:footnote w:type="continuationSeparator" w:id="0">
    <w:p w14:paraId="5174A939" w14:textId="77777777" w:rsidR="00E07631" w:rsidRDefault="00E07631" w:rsidP="006740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15289A" w14:textId="77777777" w:rsidR="0067400B" w:rsidRDefault="0018228F">
    <w:pPr>
      <w:pStyle w:val="Intestazion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FE601BD" wp14:editId="45DD7CFC">
          <wp:simplePos x="0" y="0"/>
          <wp:positionH relativeFrom="column">
            <wp:posOffset>-922020</wp:posOffset>
          </wp:positionH>
          <wp:positionV relativeFrom="paragraph">
            <wp:posOffset>0</wp:posOffset>
          </wp:positionV>
          <wp:extent cx="7633335" cy="2289810"/>
          <wp:effectExtent l="0" t="0" r="5715" b="0"/>
          <wp:wrapTopAndBottom/>
          <wp:docPr id="1263552132" name="Afbeelding 1" descr="Afbeelding met tekst, schermopname, visitekaartje, sjabloon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63552132" name="Afbeelding 1" descr="Afbeelding met tekst, schermopname, visitekaartje, sjabloon&#10;&#10;Automatisch gegenereerde beschrijv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33335" cy="22898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5385D"/>
    <w:multiLevelType w:val="hybridMultilevel"/>
    <w:tmpl w:val="9454D72A"/>
    <w:lvl w:ilvl="0" w:tplc="1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24A0936"/>
    <w:multiLevelType w:val="hybridMultilevel"/>
    <w:tmpl w:val="005047F4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A163DE"/>
    <w:multiLevelType w:val="multilevel"/>
    <w:tmpl w:val="F4C25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D0E0FD7"/>
    <w:multiLevelType w:val="hybridMultilevel"/>
    <w:tmpl w:val="2CECBE26"/>
    <w:lvl w:ilvl="0" w:tplc="AF06FDC0">
      <w:start w:val="1"/>
      <w:numFmt w:val="lowerLetter"/>
      <w:lvlText w:val="%1)"/>
      <w:lvlJc w:val="left"/>
      <w:pPr>
        <w:ind w:left="780" w:hanging="360"/>
      </w:pPr>
      <w:rPr>
        <w:rFonts w:ascii="Arial" w:hAnsi="Arial" w:cs="Arial" w:hint="default"/>
      </w:rPr>
    </w:lvl>
    <w:lvl w:ilvl="1" w:tplc="1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1809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01A5D94"/>
    <w:multiLevelType w:val="hybridMultilevel"/>
    <w:tmpl w:val="620E50C6"/>
    <w:lvl w:ilvl="0" w:tplc="18090017">
      <w:start w:val="1"/>
      <w:numFmt w:val="lowerLetter"/>
      <w:lvlText w:val="%1)"/>
      <w:lvlJc w:val="lef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DD7C65"/>
    <w:multiLevelType w:val="multilevel"/>
    <w:tmpl w:val="10807F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63363C2"/>
    <w:multiLevelType w:val="hybridMultilevel"/>
    <w:tmpl w:val="A6C8B662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804E37"/>
    <w:multiLevelType w:val="hybridMultilevel"/>
    <w:tmpl w:val="99AA8C48"/>
    <w:lvl w:ilvl="0" w:tplc="18090017">
      <w:start w:val="1"/>
      <w:numFmt w:val="lowerLetter"/>
      <w:lvlText w:val="%1)"/>
      <w:lvlJc w:val="lef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7532D9"/>
    <w:multiLevelType w:val="hybridMultilevel"/>
    <w:tmpl w:val="F4E46926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BB6E4C"/>
    <w:multiLevelType w:val="hybridMultilevel"/>
    <w:tmpl w:val="45D69FAA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66166F"/>
    <w:multiLevelType w:val="hybridMultilevel"/>
    <w:tmpl w:val="79483BC6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BA3477"/>
    <w:multiLevelType w:val="hybridMultilevel"/>
    <w:tmpl w:val="22F0B428"/>
    <w:lvl w:ilvl="0" w:tplc="1B12E8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175DEB"/>
    <w:multiLevelType w:val="multilevel"/>
    <w:tmpl w:val="9064C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58A692E"/>
    <w:multiLevelType w:val="hybridMultilevel"/>
    <w:tmpl w:val="CAC6AB40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453CDC"/>
    <w:multiLevelType w:val="hybridMultilevel"/>
    <w:tmpl w:val="2BFCCE4E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3D3DB3"/>
    <w:multiLevelType w:val="hybridMultilevel"/>
    <w:tmpl w:val="271E1268"/>
    <w:lvl w:ilvl="0" w:tplc="1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5D6883"/>
    <w:multiLevelType w:val="hybridMultilevel"/>
    <w:tmpl w:val="71F0A294"/>
    <w:lvl w:ilvl="0" w:tplc="18090017">
      <w:start w:val="1"/>
      <w:numFmt w:val="lowerLetter"/>
      <w:lvlText w:val="%1)"/>
      <w:lvlJc w:val="lef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B757CA"/>
    <w:multiLevelType w:val="hybridMultilevel"/>
    <w:tmpl w:val="45345A7A"/>
    <w:lvl w:ilvl="0" w:tplc="18090017">
      <w:start w:val="1"/>
      <w:numFmt w:val="lowerLetter"/>
      <w:lvlText w:val="%1)"/>
      <w:lvlJc w:val="lef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5A1AE3"/>
    <w:multiLevelType w:val="hybridMultilevel"/>
    <w:tmpl w:val="6050733E"/>
    <w:lvl w:ilvl="0" w:tplc="1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977146"/>
    <w:multiLevelType w:val="multilevel"/>
    <w:tmpl w:val="9B64CED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EAD39A1"/>
    <w:multiLevelType w:val="hybridMultilevel"/>
    <w:tmpl w:val="47F2642E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956573"/>
    <w:multiLevelType w:val="hybridMultilevel"/>
    <w:tmpl w:val="64627C98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803AF6"/>
    <w:multiLevelType w:val="hybridMultilevel"/>
    <w:tmpl w:val="AA6A17DE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9B5FFA"/>
    <w:multiLevelType w:val="multilevel"/>
    <w:tmpl w:val="7EA89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44397213"/>
    <w:multiLevelType w:val="hybridMultilevel"/>
    <w:tmpl w:val="334C3274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EB3E37"/>
    <w:multiLevelType w:val="hybridMultilevel"/>
    <w:tmpl w:val="F9C47DBA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5B593C"/>
    <w:multiLevelType w:val="hybridMultilevel"/>
    <w:tmpl w:val="5F50E58A"/>
    <w:lvl w:ilvl="0" w:tplc="18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7" w15:restartNumberingAfterBreak="0">
    <w:nsid w:val="4E62519C"/>
    <w:multiLevelType w:val="hybridMultilevel"/>
    <w:tmpl w:val="028CF350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647F33"/>
    <w:multiLevelType w:val="hybridMultilevel"/>
    <w:tmpl w:val="45C284A0"/>
    <w:lvl w:ilvl="0" w:tplc="1809000F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1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1809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9" w15:restartNumberingAfterBreak="0">
    <w:nsid w:val="535F2145"/>
    <w:multiLevelType w:val="hybridMultilevel"/>
    <w:tmpl w:val="5C7EAC70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39225A"/>
    <w:multiLevelType w:val="multilevel"/>
    <w:tmpl w:val="0330A1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AB2158A"/>
    <w:multiLevelType w:val="hybridMultilevel"/>
    <w:tmpl w:val="F2DC978A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5D4664"/>
    <w:multiLevelType w:val="multilevel"/>
    <w:tmpl w:val="566E5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5E5E75DA"/>
    <w:multiLevelType w:val="hybridMultilevel"/>
    <w:tmpl w:val="E01639B4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0473CDE"/>
    <w:multiLevelType w:val="multilevel"/>
    <w:tmpl w:val="C0BED8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64D5791A"/>
    <w:multiLevelType w:val="multilevel"/>
    <w:tmpl w:val="77B25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5AD75CF"/>
    <w:multiLevelType w:val="hybridMultilevel"/>
    <w:tmpl w:val="0A92F32C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5D43619"/>
    <w:multiLevelType w:val="hybridMultilevel"/>
    <w:tmpl w:val="2C96F51A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6080236"/>
    <w:multiLevelType w:val="multilevel"/>
    <w:tmpl w:val="DC3C76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 w15:restartNumberingAfterBreak="0">
    <w:nsid w:val="66187956"/>
    <w:multiLevelType w:val="hybridMultilevel"/>
    <w:tmpl w:val="58EA6240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CBF3079"/>
    <w:multiLevelType w:val="hybridMultilevel"/>
    <w:tmpl w:val="C0DE8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3B31ED"/>
    <w:multiLevelType w:val="hybridMultilevel"/>
    <w:tmpl w:val="CE42341E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7537D62"/>
    <w:multiLevelType w:val="hybridMultilevel"/>
    <w:tmpl w:val="D35C1B52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D335D62"/>
    <w:multiLevelType w:val="multilevel"/>
    <w:tmpl w:val="6024B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27359295">
    <w:abstractNumId w:val="5"/>
  </w:num>
  <w:num w:numId="2" w16cid:durableId="608898076">
    <w:abstractNumId w:val="2"/>
  </w:num>
  <w:num w:numId="3" w16cid:durableId="1233857453">
    <w:abstractNumId w:val="1"/>
  </w:num>
  <w:num w:numId="4" w16cid:durableId="1604611434">
    <w:abstractNumId w:val="35"/>
  </w:num>
  <w:num w:numId="5" w16cid:durableId="1368215260">
    <w:abstractNumId w:val="21"/>
  </w:num>
  <w:num w:numId="6" w16cid:durableId="922296098">
    <w:abstractNumId w:val="11"/>
  </w:num>
  <w:num w:numId="7" w16cid:durableId="81684881">
    <w:abstractNumId w:val="14"/>
  </w:num>
  <w:num w:numId="8" w16cid:durableId="239797593">
    <w:abstractNumId w:val="10"/>
  </w:num>
  <w:num w:numId="9" w16cid:durableId="124810571">
    <w:abstractNumId w:val="41"/>
  </w:num>
  <w:num w:numId="10" w16cid:durableId="844709380">
    <w:abstractNumId w:val="22"/>
  </w:num>
  <w:num w:numId="11" w16cid:durableId="1149713863">
    <w:abstractNumId w:val="23"/>
  </w:num>
  <w:num w:numId="12" w16cid:durableId="236519572">
    <w:abstractNumId w:val="32"/>
  </w:num>
  <w:num w:numId="13" w16cid:durableId="384837048">
    <w:abstractNumId w:val="36"/>
  </w:num>
  <w:num w:numId="14" w16cid:durableId="1509557950">
    <w:abstractNumId w:val="25"/>
  </w:num>
  <w:num w:numId="15" w16cid:durableId="404691139">
    <w:abstractNumId w:val="6"/>
  </w:num>
  <w:num w:numId="16" w16cid:durableId="127627428">
    <w:abstractNumId w:val="28"/>
  </w:num>
  <w:num w:numId="17" w16cid:durableId="1926258132">
    <w:abstractNumId w:val="3"/>
  </w:num>
  <w:num w:numId="18" w16cid:durableId="916790246">
    <w:abstractNumId w:val="4"/>
  </w:num>
  <w:num w:numId="19" w16cid:durableId="1612203735">
    <w:abstractNumId w:val="7"/>
  </w:num>
  <w:num w:numId="20" w16cid:durableId="370999675">
    <w:abstractNumId w:val="17"/>
  </w:num>
  <w:num w:numId="21" w16cid:durableId="1225528728">
    <w:abstractNumId w:val="19"/>
  </w:num>
  <w:num w:numId="22" w16cid:durableId="1027557694">
    <w:abstractNumId w:val="16"/>
  </w:num>
  <w:num w:numId="23" w16cid:durableId="1072699918">
    <w:abstractNumId w:val="37"/>
  </w:num>
  <w:num w:numId="24" w16cid:durableId="1577011393">
    <w:abstractNumId w:val="29"/>
  </w:num>
  <w:num w:numId="25" w16cid:durableId="29230220">
    <w:abstractNumId w:val="0"/>
  </w:num>
  <w:num w:numId="26" w16cid:durableId="1673409575">
    <w:abstractNumId w:val="9"/>
  </w:num>
  <w:num w:numId="27" w16cid:durableId="1191146860">
    <w:abstractNumId w:val="8"/>
  </w:num>
  <w:num w:numId="28" w16cid:durableId="1735736609">
    <w:abstractNumId w:val="24"/>
  </w:num>
  <w:num w:numId="29" w16cid:durableId="2138335951">
    <w:abstractNumId w:val="27"/>
  </w:num>
  <w:num w:numId="30" w16cid:durableId="1754427398">
    <w:abstractNumId w:val="39"/>
  </w:num>
  <w:num w:numId="31" w16cid:durableId="70977506">
    <w:abstractNumId w:val="42"/>
  </w:num>
  <w:num w:numId="32" w16cid:durableId="2041010258">
    <w:abstractNumId w:val="18"/>
  </w:num>
  <w:num w:numId="33" w16cid:durableId="1641884815">
    <w:abstractNumId w:val="31"/>
  </w:num>
  <w:num w:numId="34" w16cid:durableId="1537809693">
    <w:abstractNumId w:val="13"/>
  </w:num>
  <w:num w:numId="35" w16cid:durableId="1207253922">
    <w:abstractNumId w:val="33"/>
  </w:num>
  <w:num w:numId="36" w16cid:durableId="354116225">
    <w:abstractNumId w:val="20"/>
  </w:num>
  <w:num w:numId="37" w16cid:durableId="571503130">
    <w:abstractNumId w:val="15"/>
  </w:num>
  <w:num w:numId="38" w16cid:durableId="1211302731">
    <w:abstractNumId w:val="26"/>
  </w:num>
  <w:num w:numId="39" w16cid:durableId="641346281">
    <w:abstractNumId w:val="38"/>
  </w:num>
  <w:num w:numId="40" w16cid:durableId="1646427371">
    <w:abstractNumId w:val="34"/>
  </w:num>
  <w:num w:numId="41" w16cid:durableId="963461240">
    <w:abstractNumId w:val="12"/>
  </w:num>
  <w:num w:numId="42" w16cid:durableId="2077700961">
    <w:abstractNumId w:val="30"/>
  </w:num>
  <w:num w:numId="43" w16cid:durableId="1324698521">
    <w:abstractNumId w:val="43"/>
  </w:num>
  <w:num w:numId="44" w16cid:durableId="1485655959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4"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0sbSwMDM1MjeyMDUysTRW0lEKTi0uzszPAykwqgUAaifsNCwAAAA="/>
  </w:docVars>
  <w:rsids>
    <w:rsidRoot w:val="00C23D64"/>
    <w:rsid w:val="00000A53"/>
    <w:rsid w:val="00005990"/>
    <w:rsid w:val="00024109"/>
    <w:rsid w:val="0006273E"/>
    <w:rsid w:val="00083460"/>
    <w:rsid w:val="000A295E"/>
    <w:rsid w:val="000B1455"/>
    <w:rsid w:val="000C4FFF"/>
    <w:rsid w:val="000C5820"/>
    <w:rsid w:val="000C6025"/>
    <w:rsid w:val="000C7110"/>
    <w:rsid w:val="000D22FD"/>
    <w:rsid w:val="000D4641"/>
    <w:rsid w:val="000E4676"/>
    <w:rsid w:val="000F30E2"/>
    <w:rsid w:val="000F6C65"/>
    <w:rsid w:val="001012EB"/>
    <w:rsid w:val="00105D96"/>
    <w:rsid w:val="00111A19"/>
    <w:rsid w:val="001150DE"/>
    <w:rsid w:val="00116FF4"/>
    <w:rsid w:val="001223A5"/>
    <w:rsid w:val="001363F8"/>
    <w:rsid w:val="00140A3D"/>
    <w:rsid w:val="001677D6"/>
    <w:rsid w:val="00173C87"/>
    <w:rsid w:val="001759AC"/>
    <w:rsid w:val="00181841"/>
    <w:rsid w:val="0018228F"/>
    <w:rsid w:val="00194933"/>
    <w:rsid w:val="001968C0"/>
    <w:rsid w:val="001A0CDB"/>
    <w:rsid w:val="001A3381"/>
    <w:rsid w:val="001B2B78"/>
    <w:rsid w:val="001B7A3A"/>
    <w:rsid w:val="001C463A"/>
    <w:rsid w:val="001C680E"/>
    <w:rsid w:val="001C7CEB"/>
    <w:rsid w:val="001D0888"/>
    <w:rsid w:val="001D2281"/>
    <w:rsid w:val="001D3027"/>
    <w:rsid w:val="001D49D7"/>
    <w:rsid w:val="001E287F"/>
    <w:rsid w:val="001E4746"/>
    <w:rsid w:val="001F2C78"/>
    <w:rsid w:val="00200005"/>
    <w:rsid w:val="00202B11"/>
    <w:rsid w:val="002309B8"/>
    <w:rsid w:val="002359C7"/>
    <w:rsid w:val="00252869"/>
    <w:rsid w:val="002605BC"/>
    <w:rsid w:val="00260934"/>
    <w:rsid w:val="00283522"/>
    <w:rsid w:val="00283927"/>
    <w:rsid w:val="00286629"/>
    <w:rsid w:val="002B54EB"/>
    <w:rsid w:val="002B7B76"/>
    <w:rsid w:val="002D2D2D"/>
    <w:rsid w:val="002D4A6B"/>
    <w:rsid w:val="002E01AD"/>
    <w:rsid w:val="002E7438"/>
    <w:rsid w:val="002F78B8"/>
    <w:rsid w:val="00303DE7"/>
    <w:rsid w:val="00306301"/>
    <w:rsid w:val="003166C6"/>
    <w:rsid w:val="00356EB7"/>
    <w:rsid w:val="003848E3"/>
    <w:rsid w:val="00393846"/>
    <w:rsid w:val="00395581"/>
    <w:rsid w:val="003A7E4E"/>
    <w:rsid w:val="003C02A0"/>
    <w:rsid w:val="003C371B"/>
    <w:rsid w:val="003C66D7"/>
    <w:rsid w:val="003D2C73"/>
    <w:rsid w:val="003E6EDE"/>
    <w:rsid w:val="003F06A2"/>
    <w:rsid w:val="003F233E"/>
    <w:rsid w:val="004058D4"/>
    <w:rsid w:val="004219E2"/>
    <w:rsid w:val="0042684A"/>
    <w:rsid w:val="00434B32"/>
    <w:rsid w:val="004416F8"/>
    <w:rsid w:val="00441DB7"/>
    <w:rsid w:val="00444869"/>
    <w:rsid w:val="004509E2"/>
    <w:rsid w:val="004566ED"/>
    <w:rsid w:val="00466346"/>
    <w:rsid w:val="00471606"/>
    <w:rsid w:val="0047669B"/>
    <w:rsid w:val="00492F15"/>
    <w:rsid w:val="004A49F7"/>
    <w:rsid w:val="004C03BE"/>
    <w:rsid w:val="004D104B"/>
    <w:rsid w:val="004D2193"/>
    <w:rsid w:val="004F342A"/>
    <w:rsid w:val="004F5135"/>
    <w:rsid w:val="00515723"/>
    <w:rsid w:val="0051776C"/>
    <w:rsid w:val="005213A3"/>
    <w:rsid w:val="00522F14"/>
    <w:rsid w:val="0053523F"/>
    <w:rsid w:val="0053543F"/>
    <w:rsid w:val="00542480"/>
    <w:rsid w:val="005D6E70"/>
    <w:rsid w:val="00606D23"/>
    <w:rsid w:val="006126A3"/>
    <w:rsid w:val="00617CB0"/>
    <w:rsid w:val="0062127F"/>
    <w:rsid w:val="00627C34"/>
    <w:rsid w:val="00653A37"/>
    <w:rsid w:val="00670870"/>
    <w:rsid w:val="00670EC0"/>
    <w:rsid w:val="0067400B"/>
    <w:rsid w:val="0067520F"/>
    <w:rsid w:val="006757EB"/>
    <w:rsid w:val="00680560"/>
    <w:rsid w:val="00681535"/>
    <w:rsid w:val="006860FE"/>
    <w:rsid w:val="006B14AC"/>
    <w:rsid w:val="006B4DB7"/>
    <w:rsid w:val="006B6BB6"/>
    <w:rsid w:val="006D6A18"/>
    <w:rsid w:val="00701B7F"/>
    <w:rsid w:val="007021CD"/>
    <w:rsid w:val="00715541"/>
    <w:rsid w:val="00717DB7"/>
    <w:rsid w:val="00724DB4"/>
    <w:rsid w:val="00731CC3"/>
    <w:rsid w:val="00741CE8"/>
    <w:rsid w:val="00760E94"/>
    <w:rsid w:val="00763486"/>
    <w:rsid w:val="007640D4"/>
    <w:rsid w:val="0076418A"/>
    <w:rsid w:val="007960B3"/>
    <w:rsid w:val="007A21D3"/>
    <w:rsid w:val="007B2014"/>
    <w:rsid w:val="007C2BB2"/>
    <w:rsid w:val="007C4742"/>
    <w:rsid w:val="007D5EEC"/>
    <w:rsid w:val="007D7BF3"/>
    <w:rsid w:val="007E4EE0"/>
    <w:rsid w:val="007F2336"/>
    <w:rsid w:val="007F26E9"/>
    <w:rsid w:val="007F4FE0"/>
    <w:rsid w:val="007F5A6D"/>
    <w:rsid w:val="00815A38"/>
    <w:rsid w:val="00816E44"/>
    <w:rsid w:val="00833585"/>
    <w:rsid w:val="00835B34"/>
    <w:rsid w:val="00840DEE"/>
    <w:rsid w:val="008428C2"/>
    <w:rsid w:val="00890E05"/>
    <w:rsid w:val="008A1C81"/>
    <w:rsid w:val="008B0451"/>
    <w:rsid w:val="008B1D01"/>
    <w:rsid w:val="008B576A"/>
    <w:rsid w:val="008C5047"/>
    <w:rsid w:val="008D4A5D"/>
    <w:rsid w:val="008D4D51"/>
    <w:rsid w:val="008E1BC3"/>
    <w:rsid w:val="008E4B55"/>
    <w:rsid w:val="008E58CC"/>
    <w:rsid w:val="008F08D8"/>
    <w:rsid w:val="008F7EAE"/>
    <w:rsid w:val="00913B15"/>
    <w:rsid w:val="009270D4"/>
    <w:rsid w:val="0093381C"/>
    <w:rsid w:val="00934550"/>
    <w:rsid w:val="00947786"/>
    <w:rsid w:val="0095665D"/>
    <w:rsid w:val="0096139F"/>
    <w:rsid w:val="009634CA"/>
    <w:rsid w:val="009940D3"/>
    <w:rsid w:val="00995489"/>
    <w:rsid w:val="009B30F7"/>
    <w:rsid w:val="009B4BCC"/>
    <w:rsid w:val="009B783B"/>
    <w:rsid w:val="009F5411"/>
    <w:rsid w:val="00A01DCE"/>
    <w:rsid w:val="00A14F2F"/>
    <w:rsid w:val="00A45E9D"/>
    <w:rsid w:val="00A62315"/>
    <w:rsid w:val="00A71048"/>
    <w:rsid w:val="00AA1C11"/>
    <w:rsid w:val="00AC434E"/>
    <w:rsid w:val="00AE04CE"/>
    <w:rsid w:val="00B06ABB"/>
    <w:rsid w:val="00B07CC2"/>
    <w:rsid w:val="00B16B56"/>
    <w:rsid w:val="00B176F9"/>
    <w:rsid w:val="00B41CB8"/>
    <w:rsid w:val="00B455E9"/>
    <w:rsid w:val="00B50941"/>
    <w:rsid w:val="00BA6FDE"/>
    <w:rsid w:val="00BB1ACD"/>
    <w:rsid w:val="00BB31A6"/>
    <w:rsid w:val="00BE020B"/>
    <w:rsid w:val="00BE1C5D"/>
    <w:rsid w:val="00BE4EF2"/>
    <w:rsid w:val="00BF0FA2"/>
    <w:rsid w:val="00BF3707"/>
    <w:rsid w:val="00BF50AC"/>
    <w:rsid w:val="00C23398"/>
    <w:rsid w:val="00C23D64"/>
    <w:rsid w:val="00C25ACE"/>
    <w:rsid w:val="00C40171"/>
    <w:rsid w:val="00C4575E"/>
    <w:rsid w:val="00C610E5"/>
    <w:rsid w:val="00C636B3"/>
    <w:rsid w:val="00C72BF5"/>
    <w:rsid w:val="00C82B5E"/>
    <w:rsid w:val="00C840AA"/>
    <w:rsid w:val="00C92492"/>
    <w:rsid w:val="00C96A73"/>
    <w:rsid w:val="00C96B51"/>
    <w:rsid w:val="00CB3169"/>
    <w:rsid w:val="00CC1204"/>
    <w:rsid w:val="00CD16F3"/>
    <w:rsid w:val="00CE1AE3"/>
    <w:rsid w:val="00CF051E"/>
    <w:rsid w:val="00CF5E27"/>
    <w:rsid w:val="00D00F4D"/>
    <w:rsid w:val="00D21375"/>
    <w:rsid w:val="00D225ED"/>
    <w:rsid w:val="00D41C46"/>
    <w:rsid w:val="00D46C2A"/>
    <w:rsid w:val="00D6593C"/>
    <w:rsid w:val="00D67E5B"/>
    <w:rsid w:val="00D831A8"/>
    <w:rsid w:val="00D85860"/>
    <w:rsid w:val="00D87497"/>
    <w:rsid w:val="00D90D58"/>
    <w:rsid w:val="00DB305C"/>
    <w:rsid w:val="00DB4453"/>
    <w:rsid w:val="00DC2423"/>
    <w:rsid w:val="00DD76D7"/>
    <w:rsid w:val="00DF12B7"/>
    <w:rsid w:val="00DF17DA"/>
    <w:rsid w:val="00DF6FC0"/>
    <w:rsid w:val="00DF7653"/>
    <w:rsid w:val="00E00417"/>
    <w:rsid w:val="00E0085B"/>
    <w:rsid w:val="00E03082"/>
    <w:rsid w:val="00E05E0E"/>
    <w:rsid w:val="00E0626F"/>
    <w:rsid w:val="00E07631"/>
    <w:rsid w:val="00E12290"/>
    <w:rsid w:val="00E156B0"/>
    <w:rsid w:val="00E15F8D"/>
    <w:rsid w:val="00E21C85"/>
    <w:rsid w:val="00E2661E"/>
    <w:rsid w:val="00E434B6"/>
    <w:rsid w:val="00E563F9"/>
    <w:rsid w:val="00E57377"/>
    <w:rsid w:val="00E57623"/>
    <w:rsid w:val="00E702B1"/>
    <w:rsid w:val="00E7222B"/>
    <w:rsid w:val="00E77BE7"/>
    <w:rsid w:val="00E80460"/>
    <w:rsid w:val="00E9002E"/>
    <w:rsid w:val="00E93950"/>
    <w:rsid w:val="00E93B6D"/>
    <w:rsid w:val="00EA1702"/>
    <w:rsid w:val="00EA2499"/>
    <w:rsid w:val="00EB077C"/>
    <w:rsid w:val="00EB45DD"/>
    <w:rsid w:val="00EB79B8"/>
    <w:rsid w:val="00EE2E67"/>
    <w:rsid w:val="00EE54A2"/>
    <w:rsid w:val="00EE602A"/>
    <w:rsid w:val="00EF03A4"/>
    <w:rsid w:val="00EF798B"/>
    <w:rsid w:val="00F00329"/>
    <w:rsid w:val="00F02221"/>
    <w:rsid w:val="00F02E1E"/>
    <w:rsid w:val="00F103C5"/>
    <w:rsid w:val="00F12D27"/>
    <w:rsid w:val="00F17043"/>
    <w:rsid w:val="00F22F56"/>
    <w:rsid w:val="00F333FE"/>
    <w:rsid w:val="00F40035"/>
    <w:rsid w:val="00F44E42"/>
    <w:rsid w:val="00F4569F"/>
    <w:rsid w:val="00F52ACF"/>
    <w:rsid w:val="00F55E47"/>
    <w:rsid w:val="00F73E91"/>
    <w:rsid w:val="00F829A2"/>
    <w:rsid w:val="00FA1935"/>
    <w:rsid w:val="00FA1FB7"/>
    <w:rsid w:val="00FD1690"/>
    <w:rsid w:val="00FF28ED"/>
    <w:rsid w:val="00FF3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65D9EEA2"/>
  <w15:docId w15:val="{BDB6D10A-CF3C-46B0-9039-66639343E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21CD"/>
  </w:style>
  <w:style w:type="paragraph" w:styleId="Titolo3">
    <w:name w:val="heading 3"/>
    <w:basedOn w:val="Normale"/>
    <w:link w:val="Titolo3Carattere"/>
    <w:uiPriority w:val="9"/>
    <w:qFormat/>
    <w:rsid w:val="004219E2"/>
    <w:pPr>
      <w:spacing w:before="100" w:beforeAutospacing="1" w:after="100" w:afterAutospacing="1" w:line="240" w:lineRule="auto"/>
      <w:outlineLvl w:val="2"/>
    </w:pPr>
    <w:rPr>
      <w:rFonts w:ascii="Nirmala UI" w:eastAsia="Times New Roman" w:hAnsi="Nirmala UI" w:cs="Times New Roman"/>
      <w:b/>
      <w:bCs/>
      <w:color w:val="44546A" w:themeColor="text2"/>
      <w:sz w:val="28"/>
      <w:szCs w:val="27"/>
      <w:lang w:eastAsia="en-IE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4219E2"/>
    <w:pPr>
      <w:keepNext/>
      <w:keepLines/>
      <w:spacing w:before="40" w:after="0"/>
      <w:outlineLvl w:val="3"/>
    </w:pPr>
    <w:rPr>
      <w:rFonts w:ascii="Nirmala UI" w:eastAsiaTheme="majorEastAsia" w:hAnsi="Nirmala UI" w:cstheme="majorBidi"/>
      <w:b/>
      <w:iCs/>
      <w:color w:val="44546A" w:themeColor="text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4219E2"/>
    <w:rPr>
      <w:rFonts w:ascii="Nirmala UI" w:eastAsia="Times New Roman" w:hAnsi="Nirmala UI" w:cs="Times New Roman"/>
      <w:b/>
      <w:bCs/>
      <w:color w:val="44546A" w:themeColor="text2"/>
      <w:sz w:val="28"/>
      <w:szCs w:val="27"/>
      <w:lang w:eastAsia="en-IE"/>
    </w:rPr>
  </w:style>
  <w:style w:type="paragraph" w:styleId="NormaleWeb">
    <w:name w:val="Normal (Web)"/>
    <w:basedOn w:val="Normale"/>
    <w:uiPriority w:val="99"/>
    <w:unhideWhenUsed/>
    <w:rsid w:val="00C23D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E"/>
    </w:rPr>
  </w:style>
  <w:style w:type="character" w:styleId="Enfasigrassetto">
    <w:name w:val="Strong"/>
    <w:basedOn w:val="Carpredefinitoparagrafo"/>
    <w:uiPriority w:val="22"/>
    <w:qFormat/>
    <w:rsid w:val="00C23D64"/>
    <w:rPr>
      <w:b/>
      <w:bCs/>
    </w:rPr>
  </w:style>
  <w:style w:type="character" w:customStyle="1" w:styleId="apple-converted-space">
    <w:name w:val="apple-converted-space"/>
    <w:basedOn w:val="Carpredefinitoparagrafo"/>
    <w:rsid w:val="00C23D64"/>
  </w:style>
  <w:style w:type="character" w:styleId="Enfasicorsivo">
    <w:name w:val="Emphasis"/>
    <w:basedOn w:val="Carpredefinitoparagrafo"/>
    <w:uiPriority w:val="20"/>
    <w:qFormat/>
    <w:rsid w:val="00C23D64"/>
    <w:rPr>
      <w:i/>
      <w:iCs/>
    </w:rPr>
  </w:style>
  <w:style w:type="character" w:styleId="Collegamentoipertestuale">
    <w:name w:val="Hyperlink"/>
    <w:basedOn w:val="Carpredefinitoparagrafo"/>
    <w:uiPriority w:val="99"/>
    <w:unhideWhenUsed/>
    <w:rsid w:val="00C23D64"/>
    <w:rPr>
      <w:color w:val="0000FF"/>
      <w:u w:val="single"/>
    </w:rPr>
  </w:style>
  <w:style w:type="character" w:customStyle="1" w:styleId="Titolo4Carattere">
    <w:name w:val="Titolo 4 Carattere"/>
    <w:basedOn w:val="Carpredefinitoparagrafo"/>
    <w:link w:val="Titolo4"/>
    <w:uiPriority w:val="9"/>
    <w:rsid w:val="004219E2"/>
    <w:rPr>
      <w:rFonts w:ascii="Nirmala UI" w:eastAsiaTheme="majorEastAsia" w:hAnsi="Nirmala UI" w:cstheme="majorBidi"/>
      <w:b/>
      <w:iCs/>
      <w:color w:val="44546A" w:themeColor="text2"/>
    </w:rPr>
  </w:style>
  <w:style w:type="paragraph" w:styleId="Paragrafoelenco">
    <w:name w:val="List Paragraph"/>
    <w:basedOn w:val="Normale"/>
    <w:uiPriority w:val="34"/>
    <w:qFormat/>
    <w:rsid w:val="001A0CDB"/>
    <w:pPr>
      <w:ind w:left="720"/>
      <w:contextualSpacing/>
    </w:pPr>
  </w:style>
  <w:style w:type="table" w:styleId="Grigliatabella">
    <w:name w:val="Table Grid"/>
    <w:basedOn w:val="Tabellanormale"/>
    <w:uiPriority w:val="39"/>
    <w:rsid w:val="009338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D22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D22FD"/>
    <w:rPr>
      <w:rFonts w:ascii="Tahoma" w:hAnsi="Tahoma" w:cs="Tahoma"/>
      <w:sz w:val="16"/>
      <w:szCs w:val="16"/>
    </w:rPr>
  </w:style>
  <w:style w:type="paragraph" w:styleId="Nessunaspaziatura">
    <w:name w:val="No Spacing"/>
    <w:uiPriority w:val="1"/>
    <w:qFormat/>
    <w:rsid w:val="001677D6"/>
    <w:pPr>
      <w:spacing w:after="0" w:line="240" w:lineRule="auto"/>
    </w:pPr>
    <w:rPr>
      <w:rFonts w:ascii="Calibri" w:eastAsia="Times New Roman" w:hAnsi="Calibri" w:cs="Times New Roman"/>
      <w:lang w:eastAsia="en-IE"/>
    </w:rPr>
  </w:style>
  <w:style w:type="character" w:styleId="Rimandocommento">
    <w:name w:val="annotation reference"/>
    <w:basedOn w:val="Carpredefinitoparagrafo"/>
    <w:uiPriority w:val="99"/>
    <w:semiHidden/>
    <w:unhideWhenUsed/>
    <w:rsid w:val="005D6E7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D6E7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D6E7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D6E7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D6E70"/>
    <w:rPr>
      <w:b/>
      <w:bCs/>
      <w:sz w:val="20"/>
      <w:szCs w:val="20"/>
    </w:rPr>
  </w:style>
  <w:style w:type="character" w:styleId="Menzionenonrisolta">
    <w:name w:val="Unresolved Mention"/>
    <w:basedOn w:val="Carpredefinitoparagrafo"/>
    <w:uiPriority w:val="99"/>
    <w:semiHidden/>
    <w:unhideWhenUsed/>
    <w:rsid w:val="003848E3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116FF4"/>
    <w:pPr>
      <w:spacing w:after="0" w:line="240" w:lineRule="auto"/>
    </w:pPr>
  </w:style>
  <w:style w:type="paragraph" w:styleId="Intestazione">
    <w:name w:val="header"/>
    <w:basedOn w:val="Normale"/>
    <w:link w:val="IntestazioneCarattere"/>
    <w:uiPriority w:val="99"/>
    <w:unhideWhenUsed/>
    <w:rsid w:val="0067400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400B"/>
  </w:style>
  <w:style w:type="paragraph" w:styleId="Pidipagina">
    <w:name w:val="footer"/>
    <w:basedOn w:val="Normale"/>
    <w:link w:val="PidipaginaCarattere"/>
    <w:uiPriority w:val="99"/>
    <w:unhideWhenUsed/>
    <w:rsid w:val="0067400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40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588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626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97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81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228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7863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66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5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15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9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2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576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960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0916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998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89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674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28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475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0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5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367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75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3548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922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77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284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9548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902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3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6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8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727453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217474724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57624353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56730827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745810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79522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605961542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28866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6573463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9943834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5059738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4518261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  <w:divsChild>
                                                        <w:div w:id="3287494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E3E3E3"/>
                                                            <w:left w:val="single" w:sz="2" w:space="0" w:color="E3E3E3"/>
                                                            <w:bottom w:val="single" w:sz="2" w:space="0" w:color="E3E3E3"/>
                                                            <w:right w:val="single" w:sz="2" w:space="0" w:color="E3E3E3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7924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723544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762145599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</w:div>
              </w:divsChild>
            </w:div>
          </w:divsChild>
        </w:div>
      </w:divsChild>
    </w:div>
    <w:div w:id="125917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74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7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585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51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3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30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64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361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116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62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02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287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3668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076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43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038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14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44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17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7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18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7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2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332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70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92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82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010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900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9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6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98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690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18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546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d0df3a2-fcba-4a01-9a93-19e6280da35a">
      <Terms xmlns="http://schemas.microsoft.com/office/infopath/2007/PartnerControls"/>
    </lcf76f155ced4ddcb4097134ff3c332f>
    <TaxCatchAll xmlns="07d8587c-0836-4532-90f7-764b32c417a5" xsi:nil="true"/>
    <TaxKeywordTaxHTField xmlns="07d8587c-0836-4532-90f7-764b32c417a5">
      <Terms xmlns="http://schemas.microsoft.com/office/infopath/2007/PartnerControls"/>
    </TaxKeywordTaxHTField>
    <Archief xmlns="70ec7d87-6c4d-40da-98cd-7b9ec8f457dc">false</Archie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FD7064AB7C73469FE9A2441CF07371" ma:contentTypeVersion="23" ma:contentTypeDescription="Een nieuw document maken." ma:contentTypeScope="" ma:versionID="68e22210e378348969c4b3819bacb1db">
  <xsd:schema xmlns:xsd="http://www.w3.org/2001/XMLSchema" xmlns:xs="http://www.w3.org/2001/XMLSchema" xmlns:p="http://schemas.microsoft.com/office/2006/metadata/properties" xmlns:ns2="07d8587c-0836-4532-90f7-764b32c417a5" xmlns:ns3="70ec7d87-6c4d-40da-98cd-7b9ec8f457dc" xmlns:ns4="ed0df3a2-fcba-4a01-9a93-19e6280da35a" targetNamespace="http://schemas.microsoft.com/office/2006/metadata/properties" ma:root="true" ma:fieldsID="b92c53355b1a82413b93e36a3667a67c" ns2:_="" ns3:_="" ns4:_="">
    <xsd:import namespace="07d8587c-0836-4532-90f7-764b32c417a5"/>
    <xsd:import namespace="70ec7d87-6c4d-40da-98cd-7b9ec8f457dc"/>
    <xsd:import namespace="ed0df3a2-fcba-4a01-9a93-19e6280da35a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Archief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Location" minOccurs="0"/>
                <xsd:element ref="ns2:SharedWithUsers" minOccurs="0"/>
                <xsd:element ref="ns2:SharedWithDetails" minOccurs="0"/>
                <xsd:element ref="ns4:MediaServiceAutoKeyPoints" minOccurs="0"/>
                <xsd:element ref="ns4:MediaServiceKeyPoints" minOccurs="0"/>
                <xsd:element ref="ns4:MediaLengthInSeconds" minOccurs="0"/>
                <xsd:element ref="ns4:lcf76f155ced4ddcb4097134ff3c332f" minOccurs="0"/>
                <xsd:element ref="ns4:MediaServiceObjectDetectorVersion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d8587c-0836-4532-90f7-764b32c417a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9" nillable="true" ma:taxonomy="true" ma:internalName="TaxKeywordTaxHTField" ma:taxonomyFieldName="TaxKeyword" ma:displayName="Ondernemingstrefwoorden" ma:fieldId="{23f27201-bee3-471e-b2e7-b64fd8b7ca38}" ma:taxonomyMulti="true" ma:sspId="d324aff7-e125-433d-a6aa-4640c31b86e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hidden="true" ma:list="{1f32c97d-f913-4fd3-989e-eb9e1bc4521e}" ma:internalName="TaxCatchAll" ma:showField="CatchAllData" ma:web="07d8587c-0836-4532-90f7-764b32c41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ec7d87-6c4d-40da-98cd-7b9ec8f457dc" elementFormDefault="qualified">
    <xsd:import namespace="http://schemas.microsoft.com/office/2006/documentManagement/types"/>
    <xsd:import namespace="http://schemas.microsoft.com/office/infopath/2007/PartnerControls"/>
    <xsd:element name="Archief" ma:index="11" nillable="true" ma:displayName="Archief" ma:default="0" ma:description="Deze kolom geeft aan of een document gearchiveerd is." ma:indexed="true" ma:internalName="Archief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0df3a2-fcba-4a01-9a93-19e6280da35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4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Afbeeldingtags" ma:readOnly="false" ma:fieldId="{5cf76f15-5ced-4ddc-b409-7134ff3c332f}" ma:taxonomyMulti="true" ma:sspId="bb6f1a00-6c80-484e-ba4e-4aa7fea1fdf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0A954A77-6304-4197-9A01-C9CEB3C2018C}">
  <ds:schemaRefs>
    <ds:schemaRef ds:uri="http://schemas.microsoft.com/office/2006/metadata/properties"/>
    <ds:schemaRef ds:uri="http://schemas.microsoft.com/office/infopath/2007/PartnerControls"/>
    <ds:schemaRef ds:uri="ed0df3a2-fcba-4a01-9a93-19e6280da35a"/>
    <ds:schemaRef ds:uri="07d8587c-0836-4532-90f7-764b32c417a5"/>
    <ds:schemaRef ds:uri="70ec7d87-6c4d-40da-98cd-7b9ec8f457dc"/>
  </ds:schemaRefs>
</ds:datastoreItem>
</file>

<file path=customXml/itemProps2.xml><?xml version="1.0" encoding="utf-8"?>
<ds:datastoreItem xmlns:ds="http://schemas.openxmlformats.org/officeDocument/2006/customXml" ds:itemID="{00177363-AAEB-4CD9-8C6D-B2746613671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A995AFF-C455-4700-944A-DA8A8A001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d8587c-0836-4532-90f7-764b32c417a5"/>
    <ds:schemaRef ds:uri="70ec7d87-6c4d-40da-98cd-7b9ec8f457dc"/>
    <ds:schemaRef ds:uri="ed0df3a2-fcba-4a01-9a93-19e6280da3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40815CC-4F3E-41FB-B43E-8B8FF9055A81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426</Words>
  <Characters>2434</Characters>
  <Application>Microsoft Office Word</Application>
  <DocSecurity>0</DocSecurity>
  <Lines>20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Health Research Board</Company>
  <LinksUpToDate>false</LinksUpToDate>
  <CharactersWithSpaces>2855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Deirdre Geraghty</dc:creator>
  <cp:lastModifiedBy>Marta  Appiani</cp:lastModifiedBy>
  <cp:revision>6</cp:revision>
  <cp:lastPrinted>2016-04-29T13:17:00Z</cp:lastPrinted>
  <dcterms:created xsi:type="dcterms:W3CDTF">2024-04-30T19:37:00Z</dcterms:created>
  <dcterms:modified xsi:type="dcterms:W3CDTF">2024-07-04T15:07:00Z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0x010100BAFD7064AB7C73469FE9A2441CF07371</vt:lpwstr>
  </property>
  <property fmtid="{D5CDD505-2E9C-101B-9397-08002B2CF9AE}" pid="3" name="MediaServiceImageTags">
    <vt:lpwstr/>
  </property>
  <property fmtid="{D5CDD505-2E9C-101B-9397-08002B2CF9AE}" pid="4" name="TaxKeyword">
    <vt:lpwstr/>
  </property>
  <property fmtid="{D5CDD505-2E9C-101B-9397-08002B2CF9AE}" pid="5" name="GrammarlyDocumentId">
    <vt:lpwstr>96439d55478202f7ee3ad2192b7f54f93ded72eeb480e53d99aff6ada7ffa957</vt:lpwstr>
  </property>
</Properties>
</file>